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00" w:type="dxa"/>
        <w:tblInd w:w="93" w:type="dxa"/>
        <w:tblLook w:val="04A0" w:firstRow="1" w:lastRow="0" w:firstColumn="1" w:lastColumn="0" w:noHBand="0" w:noVBand="1"/>
      </w:tblPr>
      <w:tblGrid>
        <w:gridCol w:w="1360"/>
        <w:gridCol w:w="4000"/>
        <w:gridCol w:w="1800"/>
        <w:gridCol w:w="1240"/>
        <w:gridCol w:w="1960"/>
        <w:gridCol w:w="1540"/>
        <w:gridCol w:w="1500"/>
      </w:tblGrid>
      <w:tr w:rsidR="009074C1" w:rsidRPr="009074C1" w:rsidTr="009074C1">
        <w:trPr>
          <w:trHeight w:val="375"/>
        </w:trPr>
        <w:tc>
          <w:tcPr>
            <w:tcW w:w="13400" w:type="dxa"/>
            <w:gridSpan w:val="7"/>
            <w:tcBorders>
              <w:top w:val="nil"/>
              <w:left w:val="nil"/>
              <w:bottom w:val="nil"/>
              <w:right w:val="nil"/>
            </w:tcBorders>
            <w:shd w:val="clear" w:color="auto" w:fill="auto"/>
            <w:noWrap/>
            <w:vAlign w:val="bottom"/>
            <w:hideMark/>
          </w:tcPr>
          <w:p w:rsidR="009074C1" w:rsidRPr="009074C1" w:rsidRDefault="001E0BD7" w:rsidP="001E0BD7">
            <w:pPr>
              <w:widowControl/>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 xml:space="preserve">附件1               </w:t>
            </w:r>
            <w:bookmarkStart w:id="0" w:name="_GoBack"/>
            <w:bookmarkEnd w:id="0"/>
            <w:r w:rsidR="009074C1" w:rsidRPr="009074C1">
              <w:rPr>
                <w:rFonts w:ascii="宋体" w:eastAsia="宋体" w:hAnsi="宋体" w:cs="宋体" w:hint="eastAsia"/>
                <w:b/>
                <w:bCs/>
                <w:color w:val="000000"/>
                <w:kern w:val="0"/>
                <w:sz w:val="28"/>
                <w:szCs w:val="28"/>
              </w:rPr>
              <w:t>湖北汽车工业学院2018年大学生创新训练计划立项资助名单</w:t>
            </w:r>
          </w:p>
        </w:tc>
      </w:tr>
      <w:tr w:rsidR="009074C1" w:rsidRPr="009074C1" w:rsidTr="009074C1">
        <w:trPr>
          <w:trHeight w:val="43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b/>
                <w:bCs/>
                <w:color w:val="000000"/>
                <w:kern w:val="0"/>
                <w:sz w:val="20"/>
                <w:szCs w:val="20"/>
              </w:rPr>
            </w:pPr>
            <w:r w:rsidRPr="009074C1">
              <w:rPr>
                <w:rFonts w:ascii="宋体" w:eastAsia="宋体" w:hAnsi="宋体" w:cs="宋体" w:hint="eastAsia"/>
                <w:b/>
                <w:bCs/>
                <w:color w:val="000000"/>
                <w:kern w:val="0"/>
                <w:sz w:val="20"/>
                <w:szCs w:val="20"/>
              </w:rPr>
              <w:t>校级编号</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b/>
                <w:bCs/>
                <w:color w:val="000000"/>
                <w:kern w:val="0"/>
                <w:sz w:val="20"/>
                <w:szCs w:val="20"/>
              </w:rPr>
            </w:pPr>
            <w:r w:rsidRPr="009074C1">
              <w:rPr>
                <w:rFonts w:ascii="宋体" w:eastAsia="宋体" w:hAnsi="宋体" w:cs="宋体" w:hint="eastAsia"/>
                <w:b/>
                <w:bCs/>
                <w:color w:val="000000"/>
                <w:kern w:val="0"/>
                <w:sz w:val="20"/>
                <w:szCs w:val="20"/>
              </w:rPr>
              <w:t>项目名称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b/>
                <w:bCs/>
                <w:color w:val="000000"/>
                <w:kern w:val="0"/>
                <w:sz w:val="20"/>
                <w:szCs w:val="20"/>
              </w:rPr>
            </w:pPr>
            <w:r w:rsidRPr="009074C1">
              <w:rPr>
                <w:rFonts w:ascii="宋体" w:eastAsia="宋体" w:hAnsi="宋体" w:cs="宋体" w:hint="eastAsia"/>
                <w:b/>
                <w:bCs/>
                <w:color w:val="000000"/>
                <w:kern w:val="0"/>
                <w:sz w:val="20"/>
                <w:szCs w:val="20"/>
              </w:rPr>
              <w:t>推荐学院</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b/>
                <w:bCs/>
                <w:color w:val="000000"/>
                <w:kern w:val="0"/>
                <w:sz w:val="20"/>
                <w:szCs w:val="20"/>
              </w:rPr>
            </w:pPr>
            <w:r w:rsidRPr="009074C1">
              <w:rPr>
                <w:rFonts w:ascii="宋体" w:eastAsia="宋体" w:hAnsi="宋体" w:cs="宋体" w:hint="eastAsia"/>
                <w:b/>
                <w:bCs/>
                <w:color w:val="000000"/>
                <w:kern w:val="0"/>
                <w:sz w:val="20"/>
                <w:szCs w:val="20"/>
              </w:rPr>
              <w:t>项目负责人</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b/>
                <w:bCs/>
                <w:color w:val="000000"/>
                <w:kern w:val="0"/>
                <w:sz w:val="20"/>
                <w:szCs w:val="20"/>
              </w:rPr>
            </w:pPr>
            <w:r w:rsidRPr="009074C1">
              <w:rPr>
                <w:rFonts w:ascii="宋体" w:eastAsia="宋体" w:hAnsi="宋体" w:cs="宋体" w:hint="eastAsia"/>
                <w:b/>
                <w:bCs/>
                <w:color w:val="000000"/>
                <w:kern w:val="0"/>
                <w:sz w:val="20"/>
                <w:szCs w:val="20"/>
              </w:rPr>
              <w:t>项目组其他成员</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b/>
                <w:bCs/>
                <w:color w:val="000000"/>
                <w:kern w:val="0"/>
                <w:sz w:val="20"/>
                <w:szCs w:val="20"/>
              </w:rPr>
            </w:pPr>
            <w:r w:rsidRPr="009074C1">
              <w:rPr>
                <w:rFonts w:ascii="宋体" w:eastAsia="宋体" w:hAnsi="宋体" w:cs="宋体" w:hint="eastAsia"/>
                <w:b/>
                <w:bCs/>
                <w:color w:val="000000"/>
                <w:kern w:val="0"/>
                <w:sz w:val="20"/>
                <w:szCs w:val="20"/>
              </w:rPr>
              <w:t>指导教师</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b/>
                <w:bCs/>
                <w:color w:val="000000"/>
                <w:kern w:val="0"/>
                <w:sz w:val="20"/>
                <w:szCs w:val="20"/>
              </w:rPr>
            </w:pPr>
            <w:r w:rsidRPr="009074C1">
              <w:rPr>
                <w:rFonts w:ascii="宋体" w:eastAsia="宋体" w:hAnsi="宋体" w:cs="宋体" w:hint="eastAsia"/>
                <w:b/>
                <w:bCs/>
                <w:color w:val="000000"/>
                <w:kern w:val="0"/>
                <w:sz w:val="20"/>
                <w:szCs w:val="20"/>
              </w:rPr>
              <w:t>申报情况</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DC2018001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汽车线束工程专家系统定制开发与运用</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机械工程学院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王文超</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闫</w:t>
            </w:r>
            <w:proofErr w:type="gramEnd"/>
            <w:r w:rsidRPr="009074C1">
              <w:rPr>
                <w:rFonts w:ascii="宋体" w:eastAsia="宋体" w:hAnsi="宋体" w:cs="宋体" w:hint="eastAsia"/>
                <w:color w:val="000000"/>
                <w:kern w:val="0"/>
                <w:sz w:val="20"/>
                <w:szCs w:val="20"/>
              </w:rPr>
              <w:t>行行,甘诗涵,邓安田,王若愚</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阮景奎</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DC2018003</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智能旋转立体小型汽车停车库设计与制作</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机械工程学院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谢伟</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夏文豪,周同新,杨通,翟向荣</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李峰</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DC2018006</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汽车落水自救装置的设计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机械工程学院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蔡路夷</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刘</w:t>
            </w:r>
            <w:proofErr w:type="gramStart"/>
            <w:r w:rsidRPr="009074C1">
              <w:rPr>
                <w:rFonts w:ascii="宋体" w:eastAsia="宋体" w:hAnsi="宋体" w:cs="宋体" w:hint="eastAsia"/>
                <w:color w:val="000000"/>
                <w:kern w:val="0"/>
                <w:sz w:val="20"/>
                <w:szCs w:val="20"/>
              </w:rPr>
              <w:t>世</w:t>
            </w:r>
            <w:proofErr w:type="gramEnd"/>
            <w:r w:rsidRPr="009074C1">
              <w:rPr>
                <w:rFonts w:ascii="宋体" w:eastAsia="宋体" w:hAnsi="宋体" w:cs="宋体" w:hint="eastAsia"/>
                <w:color w:val="000000"/>
                <w:kern w:val="0"/>
                <w:sz w:val="20"/>
                <w:szCs w:val="20"/>
              </w:rPr>
              <w:t>文,周宵</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任爱华</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DC2018007</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老年人辅助装置</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机械工程学院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钱龙</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翟向荣,张小琦</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宋俊</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DC2018010</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汽车空调冷却管接头柔性焊接夹具设计与制作</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机械工程学院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邹道</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袁攀亮,陈志鹏,何志蓉,李文杰</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胡明茂</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DC2018011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乒乓球拾球机器人拾取装置的设计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机械工程学院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龚道龙</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刘恋</w:t>
            </w:r>
            <w:proofErr w:type="gramEnd"/>
            <w:r w:rsidRPr="009074C1">
              <w:rPr>
                <w:rFonts w:ascii="宋体" w:eastAsia="宋体" w:hAnsi="宋体" w:cs="宋体" w:hint="eastAsia"/>
                <w:color w:val="000000"/>
                <w:kern w:val="0"/>
                <w:sz w:val="20"/>
                <w:szCs w:val="20"/>
              </w:rPr>
              <w:t>,袁聪聪,袁超哲,刘高</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任爱华</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DC2018012</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动力转向器运动仿真与轻量化设计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机械工程学院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陈康</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王亮,田聪,陈云杨</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陈诚</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DC2018021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四轮独立驱动电动车控制系统的研究与设计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电气与信息工程</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索联军</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王清,兰吉安,曹驭峰,齐超群</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黄海波</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DC2018022</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两轮直立自动寻迹智能车的设计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电气与信息工程</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卢雄</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郑兴,李文科</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雷钧,柴旺</w:t>
            </w:r>
            <w:proofErr w:type="gramEnd"/>
            <w:r w:rsidRPr="009074C1">
              <w:rPr>
                <w:rFonts w:ascii="宋体" w:eastAsia="宋体" w:hAnsi="宋体" w:cs="宋体" w:hint="eastAsia"/>
                <w:color w:val="000000"/>
                <w:kern w:val="0"/>
                <w:sz w:val="20"/>
                <w:szCs w:val="20"/>
              </w:rPr>
              <w:t>兴</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DC2018024</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基于AT89S52单片机的对抗机器人竞技研究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电气与信息工程</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黄国幸</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闫佳乐,胡帅,赵义卓,杨威</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李发海,吴岳敏</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DC2018028</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基于树莓派的智能家居系统</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电气与信息工程</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王钢</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赵航</w:t>
            </w:r>
            <w:proofErr w:type="gramEnd"/>
            <w:r w:rsidRPr="009074C1">
              <w:rPr>
                <w:rFonts w:ascii="宋体" w:eastAsia="宋体" w:hAnsi="宋体" w:cs="宋体" w:hint="eastAsia"/>
                <w:color w:val="000000"/>
                <w:kern w:val="0"/>
                <w:sz w:val="20"/>
                <w:szCs w:val="20"/>
              </w:rPr>
              <w:t>,张得志,陶玉龙,张松峰</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黄连丽</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DC2018029</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w:t>
            </w:r>
            <w:proofErr w:type="gramStart"/>
            <w:r w:rsidRPr="009074C1">
              <w:rPr>
                <w:rFonts w:ascii="宋体" w:eastAsia="宋体" w:hAnsi="宋体" w:cs="宋体" w:hint="eastAsia"/>
                <w:color w:val="000000"/>
                <w:kern w:val="0"/>
                <w:sz w:val="20"/>
                <w:szCs w:val="20"/>
              </w:rPr>
              <w:t>云服务</w:t>
            </w:r>
            <w:proofErr w:type="gramEnd"/>
            <w:r w:rsidRPr="009074C1">
              <w:rPr>
                <w:rFonts w:ascii="宋体" w:eastAsia="宋体" w:hAnsi="宋体" w:cs="宋体" w:hint="eastAsia"/>
                <w:color w:val="000000"/>
                <w:kern w:val="0"/>
                <w:sz w:val="20"/>
                <w:szCs w:val="20"/>
              </w:rPr>
              <w:t xml:space="preserve">智能家居系统关键技术研究 </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电气与信息工程</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李红庆</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李苏炫,张建方</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张涛</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DC2018030</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基于SOPC的SD卡控制器IP核的设计与验</w:t>
            </w:r>
            <w:r w:rsidRPr="009074C1">
              <w:rPr>
                <w:rFonts w:ascii="宋体" w:eastAsia="宋体" w:hAnsi="宋体" w:cs="宋体" w:hint="eastAsia"/>
                <w:color w:val="000000"/>
                <w:kern w:val="0"/>
                <w:sz w:val="20"/>
                <w:szCs w:val="20"/>
              </w:rPr>
              <w:lastRenderedPageBreak/>
              <w:t>证</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lastRenderedPageBreak/>
              <w:t>电气与信息工程</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吕孝强</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徐</w:t>
            </w:r>
            <w:proofErr w:type="gramStart"/>
            <w:r w:rsidRPr="009074C1">
              <w:rPr>
                <w:rFonts w:ascii="宋体" w:eastAsia="宋体" w:hAnsi="宋体" w:cs="宋体" w:hint="eastAsia"/>
                <w:color w:val="000000"/>
                <w:kern w:val="0"/>
                <w:sz w:val="20"/>
                <w:szCs w:val="20"/>
              </w:rPr>
              <w:t>世</w:t>
            </w:r>
            <w:proofErr w:type="gramEnd"/>
            <w:r w:rsidRPr="009074C1">
              <w:rPr>
                <w:rFonts w:ascii="宋体" w:eastAsia="宋体" w:hAnsi="宋体" w:cs="宋体" w:hint="eastAsia"/>
                <w:color w:val="000000"/>
                <w:kern w:val="0"/>
                <w:sz w:val="20"/>
                <w:szCs w:val="20"/>
              </w:rPr>
              <w:t>伟</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董秀娟</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lastRenderedPageBreak/>
              <w:t>DC2018033</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AR汽车展示系统</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电气与信息工程</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柯志杰</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龙自勇,高智龙</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付勇智</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DC2018040</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PS材料的选区激光烧结3D打印成形工艺研究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李志强</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杨仕杰,刘迅,吴慧璇</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杨伟</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6005A-T4铝合金薄板搅拌摩擦焊接</w:t>
            </w:r>
            <w:proofErr w:type="gramStart"/>
            <w:r w:rsidRPr="009074C1">
              <w:rPr>
                <w:rFonts w:ascii="宋体" w:eastAsia="宋体" w:hAnsi="宋体" w:cs="宋体" w:hint="eastAsia"/>
                <w:color w:val="000000"/>
                <w:kern w:val="0"/>
                <w:sz w:val="20"/>
                <w:szCs w:val="20"/>
              </w:rPr>
              <w:t>头研究</w:t>
            </w:r>
            <w:proofErr w:type="gramEnd"/>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李占佳</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任传斌,徐麒,沈梅杰,</w:t>
            </w:r>
            <w:proofErr w:type="gramStart"/>
            <w:r w:rsidRPr="009074C1">
              <w:rPr>
                <w:rFonts w:ascii="宋体" w:eastAsia="宋体" w:hAnsi="宋体" w:cs="宋体" w:hint="eastAsia"/>
                <w:color w:val="000000"/>
                <w:kern w:val="0"/>
                <w:sz w:val="20"/>
                <w:szCs w:val="20"/>
              </w:rPr>
              <w:t>李扩</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盛晓菲</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DC2018043</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汽车用高强钢厚板热冲压建模与优化</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张寒冰</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张书源,吴桐,陆局彪,郑秋</w:t>
            </w:r>
            <w:proofErr w:type="gramStart"/>
            <w:r w:rsidRPr="009074C1">
              <w:rPr>
                <w:rFonts w:ascii="宋体" w:eastAsia="宋体" w:hAnsi="宋体" w:cs="宋体" w:hint="eastAsia"/>
                <w:color w:val="000000"/>
                <w:kern w:val="0"/>
                <w:sz w:val="20"/>
                <w:szCs w:val="20"/>
              </w:rPr>
              <w:t>曈</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王敏</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DC2018044</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不同变质剂对ALSi9Cu1Mg合金变质效果的影响研究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谭钧钊</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朱卓君</w:t>
            </w:r>
            <w:proofErr w:type="gramEnd"/>
            <w:r w:rsidRPr="009074C1">
              <w:rPr>
                <w:rFonts w:ascii="宋体" w:eastAsia="宋体" w:hAnsi="宋体" w:cs="宋体" w:hint="eastAsia"/>
                <w:color w:val="000000"/>
                <w:kern w:val="0"/>
                <w:sz w:val="20"/>
                <w:szCs w:val="20"/>
              </w:rPr>
              <w:t>,张铭,邹宗成,罗帅</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郭睿</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DC2018045</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空间桁架结构设计与优化</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郭伟锋</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陈书锦</w:t>
            </w:r>
            <w:proofErr w:type="gramEnd"/>
            <w:r w:rsidRPr="009074C1">
              <w:rPr>
                <w:rFonts w:ascii="宋体" w:eastAsia="宋体" w:hAnsi="宋体" w:cs="宋体" w:hint="eastAsia"/>
                <w:color w:val="000000"/>
                <w:kern w:val="0"/>
                <w:sz w:val="20"/>
                <w:szCs w:val="20"/>
              </w:rPr>
              <w:t>,向文豪,金涛</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王开云</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DC2018046</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铜与石墨异种金属的钎焊工艺研究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雷旺</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顾超</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胡瑞玲</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DC2018047</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铝合金低磷碱性化学镀镍工艺研究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郭文韬</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陈宏,朱思远</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李海丰</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DC2018048</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汽车模具钢表面多弧离子镀</w:t>
            </w:r>
            <w:proofErr w:type="spellStart"/>
            <w:r w:rsidRPr="009074C1">
              <w:rPr>
                <w:rFonts w:ascii="宋体" w:eastAsia="宋体" w:hAnsi="宋体" w:cs="宋体" w:hint="eastAsia"/>
                <w:color w:val="000000"/>
                <w:kern w:val="0"/>
                <w:sz w:val="20"/>
                <w:szCs w:val="20"/>
              </w:rPr>
              <w:t>TiAlSiN</w:t>
            </w:r>
            <w:proofErr w:type="spellEnd"/>
            <w:r w:rsidRPr="009074C1">
              <w:rPr>
                <w:rFonts w:ascii="宋体" w:eastAsia="宋体" w:hAnsi="宋体" w:cs="宋体" w:hint="eastAsia"/>
                <w:color w:val="000000"/>
                <w:kern w:val="0"/>
                <w:sz w:val="20"/>
                <w:szCs w:val="20"/>
              </w:rPr>
              <w:t>涂层的耐磨性及热疲劳性能的研究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材料工程学院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李威辰</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吴明娟,李海洋,周兴成,张天亮</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覃群</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DC2018060</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线控转向系统故障应急关键技术研究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王旭烽</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赵慧龙</w:t>
            </w:r>
            <w:proofErr w:type="gramEnd"/>
            <w:r w:rsidRPr="009074C1">
              <w:rPr>
                <w:rFonts w:ascii="宋体" w:eastAsia="宋体" w:hAnsi="宋体" w:cs="宋体" w:hint="eastAsia"/>
                <w:color w:val="000000"/>
                <w:kern w:val="0"/>
                <w:sz w:val="20"/>
                <w:szCs w:val="20"/>
              </w:rPr>
              <w:t>,黄庆,张鹏,李鹏帅</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袁显举</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DC2018061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 xml:space="preserve">汽车零部件实验模态与数值模态分析与研究 </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韩江枫</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敖广学,王祥,方爽爽,</w:t>
            </w:r>
            <w:proofErr w:type="gramStart"/>
            <w:r w:rsidRPr="009074C1">
              <w:rPr>
                <w:rFonts w:ascii="宋体" w:eastAsia="宋体" w:hAnsi="宋体" w:cs="宋体" w:hint="eastAsia"/>
                <w:color w:val="000000"/>
                <w:kern w:val="0"/>
                <w:sz w:val="20"/>
                <w:szCs w:val="20"/>
              </w:rPr>
              <w:t>赵泽安</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 xml:space="preserve"> 尹长城,</w:t>
            </w:r>
            <w:proofErr w:type="gramStart"/>
            <w:r w:rsidRPr="009074C1">
              <w:rPr>
                <w:rFonts w:ascii="宋体" w:eastAsia="宋体" w:hAnsi="宋体" w:cs="宋体" w:hint="eastAsia"/>
                <w:color w:val="000000"/>
                <w:kern w:val="0"/>
                <w:sz w:val="20"/>
                <w:szCs w:val="20"/>
              </w:rPr>
              <w:t>郑冬黎</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DC2018062</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 xml:space="preserve">汽车复杂壳体结构件的逆向设计与模型重构研究 </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赵泽安</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方爽爽,韩江枫,李贻龙,王衡阳</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郑冬黎</w:t>
            </w:r>
            <w:proofErr w:type="gramEnd"/>
            <w:r w:rsidRPr="009074C1">
              <w:rPr>
                <w:rFonts w:ascii="宋体" w:eastAsia="宋体" w:hAnsi="宋体" w:cs="宋体" w:hint="eastAsia"/>
                <w:color w:val="000000"/>
                <w:kern w:val="0"/>
                <w:sz w:val="20"/>
                <w:szCs w:val="20"/>
              </w:rPr>
              <w:t>,李莹</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DC2018063</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基于32位KEA128单片机的电磁传感器直立行驶智能车设计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w:t>
            </w:r>
            <w:proofErr w:type="gramStart"/>
            <w:r w:rsidRPr="009074C1">
              <w:rPr>
                <w:rFonts w:ascii="宋体" w:eastAsia="宋体" w:hAnsi="宋体" w:cs="宋体" w:hint="eastAsia"/>
                <w:color w:val="000000"/>
                <w:kern w:val="0"/>
                <w:sz w:val="20"/>
                <w:szCs w:val="20"/>
              </w:rPr>
              <w:t>浩</w:t>
            </w:r>
            <w:proofErr w:type="gramEnd"/>
            <w:r w:rsidRPr="009074C1">
              <w:rPr>
                <w:rFonts w:ascii="宋体" w:eastAsia="宋体" w:hAnsi="宋体" w:cs="宋体" w:hint="eastAsia"/>
                <w:color w:val="000000"/>
                <w:kern w:val="0"/>
                <w:sz w:val="20"/>
                <w:szCs w:val="20"/>
              </w:rPr>
              <w:t>男</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w:t>
            </w:r>
            <w:proofErr w:type="gramStart"/>
            <w:r w:rsidRPr="009074C1">
              <w:rPr>
                <w:rFonts w:ascii="宋体" w:eastAsia="宋体" w:hAnsi="宋体" w:cs="宋体" w:hint="eastAsia"/>
                <w:color w:val="000000"/>
                <w:kern w:val="0"/>
                <w:sz w:val="20"/>
                <w:szCs w:val="20"/>
              </w:rPr>
              <w:t>浩</w:t>
            </w:r>
            <w:proofErr w:type="gramEnd"/>
            <w:r w:rsidRPr="009074C1">
              <w:rPr>
                <w:rFonts w:ascii="宋体" w:eastAsia="宋体" w:hAnsi="宋体" w:cs="宋体" w:hint="eastAsia"/>
                <w:color w:val="000000"/>
                <w:kern w:val="0"/>
                <w:sz w:val="20"/>
                <w:szCs w:val="20"/>
              </w:rPr>
              <w:t>男,林渊,李超超,欧阳琳</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杨正才,吕科</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lastRenderedPageBreak/>
              <w:t>DC2018065</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双车会车摄像头组智能</w:t>
            </w:r>
            <w:proofErr w:type="gramStart"/>
            <w:r w:rsidRPr="009074C1">
              <w:rPr>
                <w:rFonts w:ascii="宋体" w:eastAsia="宋体" w:hAnsi="宋体" w:cs="宋体" w:hint="eastAsia"/>
                <w:color w:val="000000"/>
                <w:kern w:val="0"/>
                <w:sz w:val="20"/>
                <w:szCs w:val="20"/>
              </w:rPr>
              <w:t>车关键</w:t>
            </w:r>
            <w:proofErr w:type="gramEnd"/>
            <w:r w:rsidRPr="009074C1">
              <w:rPr>
                <w:rFonts w:ascii="宋体" w:eastAsia="宋体" w:hAnsi="宋体" w:cs="宋体" w:hint="eastAsia"/>
                <w:color w:val="000000"/>
                <w:kern w:val="0"/>
                <w:sz w:val="20"/>
                <w:szCs w:val="20"/>
              </w:rPr>
              <w:t>技术研究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王归航</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王归航,宋旭文,秦霖,杜建华</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杨正才,吕科</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DC2018066</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全国大学生智能车竞赛四轮光电组关键技术研究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王贺</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柯信,曾志强</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吕科,杨正才</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DC2018067</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先进制造业培育对南水北调中线工程水源区的生态经济与社会效应调查研究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宋芊慧</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陈婷,詹潇,王树晨,周金山</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余淑秀</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DC2018068</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互联网金融背景下校园P2P</w:t>
            </w:r>
            <w:proofErr w:type="gramStart"/>
            <w:r w:rsidRPr="009074C1">
              <w:rPr>
                <w:rFonts w:ascii="宋体" w:eastAsia="宋体" w:hAnsi="宋体" w:cs="宋体" w:hint="eastAsia"/>
                <w:color w:val="000000"/>
                <w:kern w:val="0"/>
                <w:sz w:val="20"/>
                <w:szCs w:val="20"/>
              </w:rPr>
              <w:t>网贷风险分析</w:t>
            </w:r>
            <w:proofErr w:type="gramEnd"/>
            <w:r w:rsidRPr="009074C1">
              <w:rPr>
                <w:rFonts w:ascii="宋体" w:eastAsia="宋体" w:hAnsi="宋体" w:cs="宋体" w:hint="eastAsia"/>
                <w:color w:val="000000"/>
                <w:kern w:val="0"/>
                <w:sz w:val="20"/>
                <w:szCs w:val="20"/>
              </w:rPr>
              <w:t>及 防范策略研究-以十堰市几所高校为例</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郭琦</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浦</w:t>
            </w:r>
            <w:proofErr w:type="gramStart"/>
            <w:r w:rsidRPr="009074C1">
              <w:rPr>
                <w:rFonts w:ascii="宋体" w:eastAsia="宋体" w:hAnsi="宋体" w:cs="宋体" w:hint="eastAsia"/>
                <w:color w:val="000000"/>
                <w:kern w:val="0"/>
                <w:sz w:val="20"/>
                <w:szCs w:val="20"/>
              </w:rPr>
              <w:t>绍迪</w:t>
            </w:r>
            <w:proofErr w:type="gramEnd"/>
            <w:r w:rsidRPr="009074C1">
              <w:rPr>
                <w:rFonts w:ascii="宋体" w:eastAsia="宋体" w:hAnsi="宋体" w:cs="宋体" w:hint="eastAsia"/>
                <w:color w:val="000000"/>
                <w:kern w:val="0"/>
                <w:sz w:val="20"/>
                <w:szCs w:val="20"/>
              </w:rPr>
              <w:t>,李鸿升,黄艳,徐艺匀</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张倩</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DC2018070</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电子商务背景下湖北省农产品物流发展对策研究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侯翔宇</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陈炜,刘雪飞,刘子杰,唐雨秋</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王江华</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DC2018071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十堰市地方本科院校参与教育扶贫的模式调查</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石钰杰</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吴睿,胡艳,郭鹏,李威</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毛帅</w:t>
            </w:r>
            <w:proofErr w:type="gramEnd"/>
            <w:r w:rsidRPr="009074C1">
              <w:rPr>
                <w:rFonts w:ascii="宋体" w:eastAsia="宋体" w:hAnsi="宋体" w:cs="宋体" w:hint="eastAsia"/>
                <w:color w:val="000000"/>
                <w:kern w:val="0"/>
                <w:sz w:val="20"/>
                <w:szCs w:val="20"/>
              </w:rPr>
              <w:t>,黄蓉</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DC2018074</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十堰市文化产业与旅游产业融合发展研究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刘三维</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何晓倩,张星,闫帅龙</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郑娜</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DC2018075</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智能共享书屋的研究与设计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闫</w:t>
            </w:r>
            <w:proofErr w:type="gramEnd"/>
            <w:r w:rsidRPr="009074C1">
              <w:rPr>
                <w:rFonts w:ascii="宋体" w:eastAsia="宋体" w:hAnsi="宋体" w:cs="宋体" w:hint="eastAsia"/>
                <w:color w:val="000000"/>
                <w:kern w:val="0"/>
                <w:sz w:val="20"/>
                <w:szCs w:val="20"/>
              </w:rPr>
              <w:t>亭亭</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李惠,刘俊杰,杨晓敏,</w:t>
            </w:r>
            <w:proofErr w:type="gramStart"/>
            <w:r w:rsidRPr="009074C1">
              <w:rPr>
                <w:rFonts w:ascii="宋体" w:eastAsia="宋体" w:hAnsi="宋体" w:cs="宋体" w:hint="eastAsia"/>
                <w:color w:val="000000"/>
                <w:kern w:val="0"/>
                <w:sz w:val="20"/>
                <w:szCs w:val="20"/>
              </w:rPr>
              <w:t>周雪丽</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蔡亮</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DC2018076</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Z时代大学生自主学习能力提升研究——基于齐默曼自主学习理论模型</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吴思</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朱彩红,刘源,范晓娟</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张朋刚</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DC2018077</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武当道</w:t>
            </w:r>
            <w:proofErr w:type="gramStart"/>
            <w:r w:rsidRPr="009074C1">
              <w:rPr>
                <w:rFonts w:ascii="宋体" w:eastAsia="宋体" w:hAnsi="宋体" w:cs="宋体" w:hint="eastAsia"/>
                <w:color w:val="000000"/>
                <w:kern w:val="0"/>
                <w:sz w:val="20"/>
                <w:szCs w:val="20"/>
              </w:rPr>
              <w:t>茶品牌</w:t>
            </w:r>
            <w:proofErr w:type="gramEnd"/>
            <w:r w:rsidRPr="009074C1">
              <w:rPr>
                <w:rFonts w:ascii="宋体" w:eastAsia="宋体" w:hAnsi="宋体" w:cs="宋体" w:hint="eastAsia"/>
                <w:color w:val="000000"/>
                <w:kern w:val="0"/>
                <w:sz w:val="20"/>
                <w:szCs w:val="20"/>
              </w:rPr>
              <w:t>建设现状与对策研究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经济管理学院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任健</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黄晓宇,田礼梅,王敏男</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郭磊</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DC2018082</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湖北省公益诉讼试点情况实证调研</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人文学院</w:t>
            </w:r>
          </w:p>
        </w:tc>
        <w:tc>
          <w:tcPr>
            <w:tcW w:w="124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廖朝晨</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金紫琴</w:t>
            </w:r>
            <w:proofErr w:type="gramEnd"/>
            <w:r w:rsidRPr="009074C1">
              <w:rPr>
                <w:rFonts w:ascii="宋体" w:eastAsia="宋体" w:hAnsi="宋体" w:cs="宋体" w:hint="eastAsia"/>
                <w:color w:val="000000"/>
                <w:kern w:val="0"/>
                <w:sz w:val="20"/>
                <w:szCs w:val="20"/>
              </w:rPr>
              <w:t>,叶茵茵,杨康,吴丽</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陈来宏</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DC2018083</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共享经济的法律规制</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人文学院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李青松</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任雨,陆春雨</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成继平</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DC2018089</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基于长短时记忆网络的上证指数预测</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段梦冉</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艾丹,刘美君,薛碧月,王都成</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张泽麟</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lastRenderedPageBreak/>
              <w:t>DC2018090</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双曲余弦</w:t>
            </w:r>
            <w:proofErr w:type="gramStart"/>
            <w:r w:rsidRPr="009074C1">
              <w:rPr>
                <w:rFonts w:ascii="宋体" w:eastAsia="宋体" w:hAnsi="宋体" w:cs="宋体" w:hint="eastAsia"/>
                <w:color w:val="000000"/>
                <w:kern w:val="0"/>
                <w:sz w:val="20"/>
                <w:szCs w:val="20"/>
              </w:rPr>
              <w:t>平方-</w:t>
            </w:r>
            <w:proofErr w:type="gramEnd"/>
            <w:r w:rsidRPr="009074C1">
              <w:rPr>
                <w:rFonts w:ascii="宋体" w:eastAsia="宋体" w:hAnsi="宋体" w:cs="宋体" w:hint="eastAsia"/>
                <w:color w:val="000000"/>
                <w:kern w:val="0"/>
                <w:sz w:val="20"/>
                <w:szCs w:val="20"/>
              </w:rPr>
              <w:t>高斯光束在晶体中垂直于光轴的传输特征</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张强</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王康,杨志强,黄朝亮,阮鹏鸣</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靳龙</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DC2018091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基于电阻式传感器的火灾报警器设计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理学院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王康</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张强,杨志强,黄朝亮,阮鹏鸣</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陈伟</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DC2018101</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FSAC无人驾驶赛车主动转向系统研究与设计</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汽车工程师学院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刘啸丰</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陈天新,蒋鲁娜,邱子威</w:t>
            </w:r>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周奎</w:t>
            </w:r>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r w:rsidR="009074C1" w:rsidRPr="009074C1" w:rsidTr="009074C1">
        <w:trPr>
          <w:trHeight w:val="4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DC2018102</w:t>
            </w:r>
          </w:p>
        </w:tc>
        <w:tc>
          <w:tcPr>
            <w:tcW w:w="400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基于激光雷达的大学生无人方程式赛车对道路可行驶区域的检测</w:t>
            </w:r>
          </w:p>
        </w:tc>
        <w:tc>
          <w:tcPr>
            <w:tcW w:w="18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汽车工程师学院</w:t>
            </w:r>
          </w:p>
        </w:tc>
        <w:tc>
          <w:tcPr>
            <w:tcW w:w="12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陈少辉</w:t>
            </w:r>
          </w:p>
        </w:tc>
        <w:tc>
          <w:tcPr>
            <w:tcW w:w="196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left"/>
              <w:rPr>
                <w:rFonts w:ascii="宋体" w:eastAsia="宋体" w:hAnsi="宋体" w:cs="宋体"/>
                <w:color w:val="000000"/>
                <w:kern w:val="0"/>
                <w:sz w:val="20"/>
                <w:szCs w:val="20"/>
              </w:rPr>
            </w:pPr>
            <w:r w:rsidRPr="009074C1">
              <w:rPr>
                <w:rFonts w:ascii="宋体" w:eastAsia="宋体" w:hAnsi="宋体" w:cs="宋体" w:hint="eastAsia"/>
                <w:color w:val="000000"/>
                <w:kern w:val="0"/>
                <w:sz w:val="20"/>
                <w:szCs w:val="20"/>
              </w:rPr>
              <w:t>谈荣烨,李坤,</w:t>
            </w:r>
            <w:proofErr w:type="gramStart"/>
            <w:r w:rsidRPr="009074C1">
              <w:rPr>
                <w:rFonts w:ascii="宋体" w:eastAsia="宋体" w:hAnsi="宋体" w:cs="宋体" w:hint="eastAsia"/>
                <w:color w:val="000000"/>
                <w:kern w:val="0"/>
                <w:sz w:val="20"/>
                <w:szCs w:val="20"/>
              </w:rPr>
              <w:t>武宇飞</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9074C1" w:rsidRPr="009074C1" w:rsidRDefault="009074C1" w:rsidP="009074C1">
            <w:pPr>
              <w:widowControl/>
              <w:jc w:val="center"/>
              <w:rPr>
                <w:rFonts w:ascii="宋体" w:eastAsia="宋体" w:hAnsi="宋体" w:cs="宋体"/>
                <w:color w:val="000000"/>
                <w:kern w:val="0"/>
                <w:sz w:val="20"/>
                <w:szCs w:val="20"/>
              </w:rPr>
            </w:pPr>
            <w:proofErr w:type="gramStart"/>
            <w:r w:rsidRPr="009074C1">
              <w:rPr>
                <w:rFonts w:ascii="宋体" w:eastAsia="宋体" w:hAnsi="宋体" w:cs="宋体" w:hint="eastAsia"/>
                <w:color w:val="000000"/>
                <w:kern w:val="0"/>
                <w:sz w:val="20"/>
                <w:szCs w:val="20"/>
              </w:rPr>
              <w:t>王思山</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9074C1" w:rsidRPr="009074C1" w:rsidRDefault="009074C1" w:rsidP="009074C1">
            <w:pPr>
              <w:widowControl/>
              <w:jc w:val="center"/>
              <w:rPr>
                <w:rFonts w:ascii="宋体" w:eastAsia="宋体" w:hAnsi="宋体" w:cs="宋体"/>
                <w:color w:val="000000"/>
                <w:kern w:val="0"/>
                <w:sz w:val="22"/>
              </w:rPr>
            </w:pPr>
            <w:r w:rsidRPr="009074C1">
              <w:rPr>
                <w:rFonts w:ascii="宋体" w:eastAsia="宋体" w:hAnsi="宋体" w:cs="宋体" w:hint="eastAsia"/>
                <w:color w:val="000000"/>
                <w:kern w:val="0"/>
                <w:sz w:val="22"/>
              </w:rPr>
              <w:t>未申报</w:t>
            </w:r>
          </w:p>
        </w:tc>
      </w:tr>
    </w:tbl>
    <w:p w:rsidR="008A7AD4" w:rsidRDefault="008A7AD4"/>
    <w:sectPr w:rsidR="008A7AD4" w:rsidSect="009074C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11" w:rsidRDefault="00E23411" w:rsidP="009074C1">
      <w:r>
        <w:separator/>
      </w:r>
    </w:p>
  </w:endnote>
  <w:endnote w:type="continuationSeparator" w:id="0">
    <w:p w:rsidR="00E23411" w:rsidRDefault="00E23411" w:rsidP="0090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11" w:rsidRDefault="00E23411" w:rsidP="009074C1">
      <w:r>
        <w:separator/>
      </w:r>
    </w:p>
  </w:footnote>
  <w:footnote w:type="continuationSeparator" w:id="0">
    <w:p w:rsidR="00E23411" w:rsidRDefault="00E23411" w:rsidP="00907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43"/>
    <w:rsid w:val="001E0BD7"/>
    <w:rsid w:val="00635143"/>
    <w:rsid w:val="008A7AD4"/>
    <w:rsid w:val="009074C1"/>
    <w:rsid w:val="00E2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4C1"/>
    <w:rPr>
      <w:sz w:val="18"/>
      <w:szCs w:val="18"/>
    </w:rPr>
  </w:style>
  <w:style w:type="paragraph" w:styleId="a4">
    <w:name w:val="footer"/>
    <w:basedOn w:val="a"/>
    <w:link w:val="Char0"/>
    <w:uiPriority w:val="99"/>
    <w:unhideWhenUsed/>
    <w:rsid w:val="009074C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4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4C1"/>
    <w:rPr>
      <w:sz w:val="18"/>
      <w:szCs w:val="18"/>
    </w:rPr>
  </w:style>
  <w:style w:type="paragraph" w:styleId="a4">
    <w:name w:val="footer"/>
    <w:basedOn w:val="a"/>
    <w:link w:val="Char0"/>
    <w:uiPriority w:val="99"/>
    <w:unhideWhenUsed/>
    <w:rsid w:val="009074C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92199">
      <w:bodyDiv w:val="1"/>
      <w:marLeft w:val="0"/>
      <w:marRight w:val="0"/>
      <w:marTop w:val="0"/>
      <w:marBottom w:val="0"/>
      <w:divBdr>
        <w:top w:val="none" w:sz="0" w:space="0" w:color="auto"/>
        <w:left w:val="none" w:sz="0" w:space="0" w:color="auto"/>
        <w:bottom w:val="none" w:sz="0" w:space="0" w:color="auto"/>
        <w:right w:val="none" w:sz="0" w:space="0" w:color="auto"/>
      </w:divBdr>
    </w:div>
    <w:div w:id="1149445369">
      <w:bodyDiv w:val="1"/>
      <w:marLeft w:val="0"/>
      <w:marRight w:val="0"/>
      <w:marTop w:val="0"/>
      <w:marBottom w:val="0"/>
      <w:divBdr>
        <w:top w:val="none" w:sz="0" w:space="0" w:color="auto"/>
        <w:left w:val="none" w:sz="0" w:space="0" w:color="auto"/>
        <w:bottom w:val="none" w:sz="0" w:space="0" w:color="auto"/>
        <w:right w:val="none" w:sz="0" w:space="0" w:color="auto"/>
      </w:divBdr>
    </w:div>
    <w:div w:id="19056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412</Words>
  <Characters>2350</Characters>
  <Application>Microsoft Office Word</Application>
  <DocSecurity>0</DocSecurity>
  <Lines>19</Lines>
  <Paragraphs>5</Paragraphs>
  <ScaleCrop>false</ScaleCrop>
  <Company>微软中国</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2018-08-25T08:30:00Z</dcterms:created>
  <dcterms:modified xsi:type="dcterms:W3CDTF">2018-08-25T08:38:00Z</dcterms:modified>
</cp:coreProperties>
</file>